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50" w:rsidRDefault="00604550" w:rsidP="00604550">
      <w:pPr>
        <w:pStyle w:val="Default"/>
      </w:pPr>
    </w:p>
    <w:p w:rsidR="00604550" w:rsidRDefault="00604550" w:rsidP="0060455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Мастер-класс «Развиваем пальчики — улучшаем речь </w:t>
      </w:r>
    </w:p>
    <w:p w:rsidR="00604550" w:rsidRDefault="00604550" w:rsidP="00604550">
      <w:pPr>
        <w:pStyle w:val="Default"/>
        <w:rPr>
          <w:sz w:val="28"/>
          <w:szCs w:val="28"/>
        </w:rPr>
      </w:pP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“Чем больше мастерства в детской руке, тем умнее ребенок”. </w:t>
      </w:r>
    </w:p>
    <w:p w:rsidR="00604550" w:rsidRDefault="00604550" w:rsidP="00604550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В. А. Сухомлинский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“Рука-это вышедший наружу мозг человека” </w:t>
      </w:r>
      <w:r>
        <w:rPr>
          <w:i/>
          <w:iCs/>
          <w:sz w:val="28"/>
          <w:szCs w:val="28"/>
        </w:rPr>
        <w:t>(И. Кант)</w:t>
      </w:r>
      <w:r>
        <w:rPr>
          <w:sz w:val="28"/>
          <w:szCs w:val="28"/>
        </w:rPr>
        <w:t xml:space="preserve">. Движение пальцев и кистей рук имеют особое развивающее воздействие. Доказано, что одним из показателей нормального физического и нервно-психического развития ребенка является развитие его руки, ручных умений или, как принято говорить, мелкой моторики.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Известно: мелкая моторика рук связана с развитием левой височной и левой лобной областей головного мозга, которые отвечают за формирование функций. В. А. Сухомлинский справедливо утверждал: “Ум ребенка находится на кончиках его пальцев”.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умелости детской руки специалисты на основе современных исследований делают вывод об особенностях развития центральной нервной системы и ее святая святых - мозга. Сенсомоторное развитие в дошкольном возрасте составляет фундамент умственного развития, а умственные способности начинают формироваться рано и не сами собой, а в тесной связи с расширением деятельности, в том числе и в общей двигательной, и ручной.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системе воспитания и обучения детей предусмотрены специальные воспитательно-коррекционные мероприятия в данном направлении: физическое укрепление мышц кистей рук и развитие мелкой моторики. </w:t>
      </w:r>
      <w:proofErr w:type="gramStart"/>
      <w:r>
        <w:rPr>
          <w:sz w:val="28"/>
          <w:szCs w:val="28"/>
        </w:rPr>
        <w:t xml:space="preserve">Этому способствуют такие виды методик, как пальчиковая и кистевая гимнастика с использованием стихов, песенок,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 и народных сказок, массажи с растиранием пальчиков и </w:t>
      </w:r>
      <w:proofErr w:type="spellStart"/>
      <w:r>
        <w:rPr>
          <w:sz w:val="28"/>
          <w:szCs w:val="28"/>
        </w:rPr>
        <w:t>массажёрами</w:t>
      </w:r>
      <w:proofErr w:type="spellEnd"/>
      <w:r>
        <w:rPr>
          <w:sz w:val="28"/>
          <w:szCs w:val="28"/>
        </w:rPr>
        <w:t xml:space="preserve"> для рук, игры с орехами, каштанами, шишками, мелкими игрушками, катание шестигранных карандашей между ладонями, народные игры с ладошками, театр теней рук, движения-подражания кистями и пальцами рук, складывание рисунков из палочек, рисование букв и геометрических рисунков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столе</w:t>
      </w:r>
      <w:proofErr w:type="gramEnd"/>
      <w:r>
        <w:rPr>
          <w:sz w:val="28"/>
          <w:szCs w:val="28"/>
        </w:rPr>
        <w:t xml:space="preserve"> или в воздухе, можно на спине пальчиком. </w:t>
      </w:r>
    </w:p>
    <w:p w:rsidR="00604550" w:rsidRDefault="00604550" w:rsidP="0060455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хорошо данные методики вводить в минутки здоровья на занятиях или между ними, так как простые движения рук помогают убрать напряжение не только с самих рук, но и с губ, всего речевого аппарата, снимают умственную усталость и заторможенность после активной умственной работы. Они способны улучшить произнесение многих звуков, а значит – развивать речь ребёнка.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ребенок трогает какой-либо предмет, то мышцы и кожа рук в это время “учат” глаза и мозг видеть, осязать, различать, запоминать. Как же рука изучает, обследует предметы?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Прикосновение позволяет убедиться в наличии предмета, его температуре, влажности и т. д.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Постукивание дает возможность получить информацию о свойствах материалов.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Взятие в руки помогает обнаружить многие интересные свойства предметов: вес, особенности поверхности, формы и т. д.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Надавливание дает возможность определить, мягкий предмет или твердый, из какого материала сделан.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Ощупывание </w:t>
      </w:r>
      <w:r>
        <w:rPr>
          <w:i/>
          <w:iCs/>
          <w:sz w:val="28"/>
          <w:szCs w:val="28"/>
        </w:rPr>
        <w:t xml:space="preserve">(обхват, </w:t>
      </w:r>
      <w:proofErr w:type="spellStart"/>
      <w:r>
        <w:rPr>
          <w:i/>
          <w:iCs/>
          <w:sz w:val="28"/>
          <w:szCs w:val="28"/>
        </w:rPr>
        <w:t>потирание</w:t>
      </w:r>
      <w:proofErr w:type="spellEnd"/>
      <w:r>
        <w:rPr>
          <w:i/>
          <w:iCs/>
          <w:sz w:val="28"/>
          <w:szCs w:val="28"/>
        </w:rPr>
        <w:t xml:space="preserve">, поглаживание, круговые и мнущие движения) </w:t>
      </w:r>
      <w:r>
        <w:rPr>
          <w:sz w:val="28"/>
          <w:szCs w:val="28"/>
        </w:rPr>
        <w:t xml:space="preserve">мелких и сыпучих предметов учит ребенка ощущать прикосновение ладони или пальцев.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Большим, указательным, средним пальцами дети ощупывают детали мозаики, пуговицы, гайки, монетки; крупные предметы захватывают всеми пятью пальцами. Если предмет не умещается в руке, переходят к двуручному ощупыванию - осязанию: одной рукой его держат, фиксируют, а другой </w:t>
      </w:r>
      <w:r>
        <w:rPr>
          <w:i/>
          <w:iCs/>
          <w:sz w:val="28"/>
          <w:szCs w:val="28"/>
        </w:rPr>
        <w:t xml:space="preserve">(ведущей) </w:t>
      </w:r>
      <w:r>
        <w:rPr>
          <w:sz w:val="28"/>
          <w:szCs w:val="28"/>
        </w:rPr>
        <w:t xml:space="preserve">- исследуют.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Ощупывание поглаживанием дает возможность определить свойства поверхности. </w:t>
      </w:r>
    </w:p>
    <w:p w:rsidR="00604550" w:rsidRDefault="00604550" w:rsidP="0060455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Хорошую тренировку движений пальцев обеспечивают пальчиковые игры, в них вырабатывается ловкость, умение управлять своими движениями, концентрировать внимание на одном виде деятельности. При помощи пальцев можно инсценировать рифмованные истории.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Еще одним занятием для развития мелкой моторики рук является теневая игра, которая сопровождается короткими диалогами, сценками.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Полезны занятия с пластилином, глиной. Изготовление поделок с использованием пуговиц, разных видов круп, семян </w:t>
      </w:r>
      <w:r>
        <w:rPr>
          <w:i/>
          <w:iCs/>
          <w:sz w:val="28"/>
          <w:szCs w:val="28"/>
        </w:rPr>
        <w:t>(панно)</w:t>
      </w:r>
      <w:r>
        <w:rPr>
          <w:sz w:val="28"/>
          <w:szCs w:val="28"/>
        </w:rPr>
        <w:t xml:space="preserve">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 же эффективны занятия с бумагой. Дошкольники овладевают навыками моделирования, знакомятся с пространственными отношениями, учатся преобразовывать объекты. </w:t>
      </w:r>
    </w:p>
    <w:p w:rsidR="00604550" w:rsidRDefault="00604550" w:rsidP="006045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Используя в работе технику оригами, искусство складывания бумаги, позволяет развивать мелкую моторику, синхронность движений обеих рук, зрительно-двигательную координацию, что особенно важно для детей с проблемами развития речи. </w:t>
      </w:r>
    </w:p>
    <w:p w:rsidR="0013420B" w:rsidRPr="00604550" w:rsidRDefault="00604550" w:rsidP="00604550">
      <w:pPr>
        <w:rPr>
          <w:rFonts w:ascii="Times New Roman" w:hAnsi="Times New Roman" w:cs="Times New Roman"/>
        </w:rPr>
      </w:pPr>
      <w:r w:rsidRPr="00604550">
        <w:rPr>
          <w:rFonts w:ascii="Times New Roman" w:hAnsi="Times New Roman" w:cs="Times New Roman"/>
          <w:sz w:val="28"/>
          <w:szCs w:val="28"/>
        </w:rPr>
        <w:t>А сейчас я вам покажу некоторые приёмы и способы развития мелкой моторики рук.</w:t>
      </w:r>
    </w:p>
    <w:sectPr w:rsidR="0013420B" w:rsidRPr="00604550" w:rsidSect="00CC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50"/>
    <w:rsid w:val="00210BCC"/>
    <w:rsid w:val="002613A8"/>
    <w:rsid w:val="004E28A4"/>
    <w:rsid w:val="00555189"/>
    <w:rsid w:val="00604550"/>
    <w:rsid w:val="007D169C"/>
    <w:rsid w:val="00B90FFB"/>
    <w:rsid w:val="00CC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2023-03-31T06:18:00Z</dcterms:created>
  <dcterms:modified xsi:type="dcterms:W3CDTF">2023-03-31T06:24:00Z</dcterms:modified>
</cp:coreProperties>
</file>